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255B3C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3.7pt;margin-top:-14.25pt;width:191.8pt;height:22.2pt;z-index:251666432;mso-width-relative:margin;mso-height-relative:margin" filled="f" stroked="f">
            <v:textbox>
              <w:txbxContent>
                <w:p w:rsidR="00DD6880" w:rsidRPr="00DD6880" w:rsidRDefault="00DD6880">
                  <w:pPr>
                    <w:rPr>
                      <w:sz w:val="28"/>
                      <w:szCs w:val="28"/>
                    </w:rPr>
                  </w:pPr>
                  <w:r w:rsidRPr="00DD6880">
                    <w:rPr>
                      <w:sz w:val="28"/>
                      <w:szCs w:val="28"/>
                    </w:rPr>
                    <w:t>Name:  Cecilia Hladky</w:t>
                  </w:r>
                </w:p>
              </w:txbxContent>
            </v:textbox>
          </v:shape>
        </w:pict>
      </w:r>
      <w:r w:rsidRPr="00255B3C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15.45pt;width:478.7pt;height:24.3pt;z-index:251660288;mso-position-horizontal-relative:text;mso-position-vertical-relative:text;mso-width-relative:page;mso-height-relative:page" adj="0" fillcolor="black">
            <v:shadow color="#868686"/>
            <v:textpath style="font-family:&quot;Goudy Old Style&quot;;v-text-kern:t" trim="t" fitpath="t" xscale="f" string="SMARTboard Lessons"/>
          </v:shape>
        </w:pict>
      </w:r>
    </w:p>
    <w:p w:rsidR="00D14B16" w:rsidRPr="009E5400" w:rsidRDefault="00255B3C" w:rsidP="00E8617E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DD6880" w:rsidRDefault="00DD6880">
                  <w:r>
                    <w:t xml:space="preserve">Address:  </w:t>
                  </w:r>
                  <w:r w:rsidRPr="007B4E07">
                    <w:t>http://www2.scholastic.com/browse/collection.jsp?id=615</w:t>
                  </w:r>
                </w:p>
                <w:p w:rsidR="00DD6880" w:rsidRDefault="00DD6880" w:rsidP="009E5400">
                  <w:pPr>
                    <w:pStyle w:val="NoSpacing"/>
                    <w:rPr>
                      <w:rFonts w:ascii="Trebuchet MS" w:hAnsi="Trebuchet MS" w:cs="Arial"/>
                      <w:sz w:val="21"/>
                      <w:szCs w:val="21"/>
                    </w:rPr>
                  </w:pPr>
                  <w:r>
                    <w:t>Title of lesson:</w:t>
                  </w:r>
                  <w:r w:rsidRPr="007B4E07">
                    <w:rPr>
                      <w:rFonts w:ascii="Trebuchet MS" w:hAnsi="Trebuchet MS" w:cs="Arial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sz w:val="21"/>
                      <w:szCs w:val="21"/>
                    </w:rPr>
                    <w:t>Long A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>Grade Level: Grades 1 and 2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DD6880" w:rsidRDefault="00DD6880">
                  <w:r>
                    <w:t>Description:  This site uses a variety of notebook tools to create activities in which students play individually or with partners to create new words by adding an “e” at the end of the word.</w:t>
                  </w:r>
                  <w:r w:rsidR="008E4374">
                    <w:t xml:space="preserve">  It is very visually creative!</w:t>
                  </w:r>
                </w:p>
                <w:p w:rsidR="00DD6880" w:rsidRDefault="00DD6880">
                  <w:r>
                    <w:t>Your Implementation Plan:  When we are planning for RTI, we address very specific skills.  This would be a lesson that could be used with a small group during RTI time.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4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DD6880" w:rsidRDefault="00DD6880" w:rsidP="00DD6880">
                  <w:r>
                    <w:t xml:space="preserve">Address:  </w:t>
                  </w:r>
                  <w:hyperlink r:id="rId4" w:history="1">
                    <w:r w:rsidRPr="00F966CD">
                      <w:rPr>
                        <w:rStyle w:val="Hyperlink"/>
                      </w:rPr>
                      <w:t>http://www.longwood.k12.ny.us/longsmart_elem.html</w:t>
                    </w:r>
                  </w:hyperlink>
                </w:p>
                <w:p w:rsidR="00DD6880" w:rsidRDefault="00DD6880" w:rsidP="00DD6880">
                  <w:r>
                    <w:t>Title of lesson: Rhyming words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>Grade Level: K and 1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DD6880" w:rsidRDefault="00DD6880" w:rsidP="009E5400">
                  <w:r>
                    <w:t xml:space="preserve">Description:  Students view a picture along the top of a page.  They move one picture in the second row that rhymes.  If they choose the correct picture, they see hands clapping to indicate they are correct. </w:t>
                  </w:r>
                </w:p>
                <w:p w:rsidR="00DD6880" w:rsidRDefault="00DD6880" w:rsidP="009E5400">
                  <w:proofErr w:type="gramStart"/>
                  <w:r>
                    <w:t>Your</w:t>
                  </w:r>
                  <w:proofErr w:type="gramEnd"/>
                  <w:r>
                    <w:t xml:space="preserve"> Implementation Plan: This is an area that ELL students struggle with and I would use this particularly with this group.  It will work well because the pictures are real life objects, making them easy to identify.</w:t>
                  </w:r>
                </w:p>
                <w:p w:rsidR="00DD6880" w:rsidRPr="009E5400" w:rsidRDefault="00DD6880" w:rsidP="009E5400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3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DD6880" w:rsidRDefault="00DD6880" w:rsidP="009E5400">
                  <w:r>
                    <w:t xml:space="preserve">Address: </w:t>
                  </w:r>
                  <w:r w:rsidRPr="007B4E07">
                    <w:t>http://www.kenttrustweb.org.uk/kentict/content/games/sealifeColorMixer.html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>Title of lesson:  Sea Life Color Mixer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>Grade Level: Grade not indicated but appropriate for K up.</w:t>
                  </w:r>
                </w:p>
                <w:p w:rsidR="00DD6880" w:rsidRDefault="00DD688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DD6880" w:rsidRDefault="00DD6880" w:rsidP="009E5400">
                  <w:r>
                    <w:t xml:space="preserve">Description:  There is an ocean scene that students paint with a paintbrush.  The paint colors are red, yellow and blue and then black and white.  Students experiment with basic color mixing. </w:t>
                  </w:r>
                </w:p>
                <w:p w:rsidR="00DD6880" w:rsidRDefault="00DD6880" w:rsidP="009E5400">
                  <w:r>
                    <w:t xml:space="preserve">Your Implementation Plan:  I would use this prior to </w:t>
                  </w:r>
                  <w:proofErr w:type="gramStart"/>
                  <w:r w:rsidR="008E4374">
                    <w:t>an</w:t>
                  </w:r>
                  <w:proofErr w:type="gramEnd"/>
                  <w:r w:rsidR="008E4374">
                    <w:t xml:space="preserve"> fall project in which students decorate a </w:t>
                  </w:r>
                  <w:r w:rsidR="008E4374">
                    <w:t>tree using tissue paper and placing pieces over each other to create new colors of leaves on the tree.</w:t>
                  </w:r>
                </w:p>
                <w:p w:rsidR="00DD6880" w:rsidRPr="009E5400" w:rsidRDefault="00DD6880" w:rsidP="009E5400"/>
              </w:txbxContent>
            </v:textbox>
          </v:shape>
        </w:pict>
      </w:r>
      <w:r w:rsidR="00F34923" w:rsidRPr="009E5400">
        <w:rPr>
          <w:sz w:val="32"/>
          <w:szCs w:val="32"/>
        </w:rPr>
        <w:t>What can you find that applies to your curriculum?</w:t>
      </w:r>
    </w:p>
    <w:sectPr w:rsidR="00D14B16" w:rsidRPr="009E5400" w:rsidSect="00E8617E">
      <w:pgSz w:w="12240" w:h="15840"/>
      <w:pgMar w:top="1440" w:right="1440" w:bottom="1440" w:left="1440" w:header="720" w:footer="720" w:gutter="0"/>
      <w:pgBorders w:offsetFrom="page">
        <w:top w:val="lightBulb" w:sz="30" w:space="24" w:color="auto"/>
        <w:left w:val="lightBulb" w:sz="30" w:space="24" w:color="auto"/>
        <w:bottom w:val="lightBulb" w:sz="30" w:space="24" w:color="auto"/>
        <w:right w:val="lightBulb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23583F"/>
    <w:rsid w:val="002509D5"/>
    <w:rsid w:val="00255B3C"/>
    <w:rsid w:val="0054591A"/>
    <w:rsid w:val="006408D7"/>
    <w:rsid w:val="007B4E07"/>
    <w:rsid w:val="008E4374"/>
    <w:rsid w:val="009E5400"/>
    <w:rsid w:val="00A32D70"/>
    <w:rsid w:val="00D14B16"/>
    <w:rsid w:val="00DD6880"/>
    <w:rsid w:val="00E8617E"/>
    <w:rsid w:val="00F3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54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B4E07"/>
    <w:rPr>
      <w:strike w:val="0"/>
      <w:dstrike w:val="0"/>
      <w:color w:val="0066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ongwood.k12.ny.us/longsmart_el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Cecilia Hladky</cp:lastModifiedBy>
  <cp:revision>2</cp:revision>
  <cp:lastPrinted>2009-06-09T14:37:00Z</cp:lastPrinted>
  <dcterms:created xsi:type="dcterms:W3CDTF">2010-08-18T01:30:00Z</dcterms:created>
  <dcterms:modified xsi:type="dcterms:W3CDTF">2010-08-18T01:30:00Z</dcterms:modified>
</cp:coreProperties>
</file>